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221D50" w:rsidRDefault="00A07440" w:rsidP="001C1F51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1D50">
        <w:rPr>
          <w:rFonts w:ascii="Arial" w:hAnsi="Arial" w:cs="Arial"/>
          <w:sz w:val="24"/>
          <w:szCs w:val="24"/>
        </w:rPr>
        <w:t xml:space="preserve">РЕШЕНИЕ </w:t>
      </w:r>
    </w:p>
    <w:p w:rsidR="001C1F51" w:rsidRPr="00221D5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>О результатах схо</w:t>
      </w:r>
      <w:r w:rsidR="00E76344" w:rsidRPr="00221D50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3B10AB" w:rsidRPr="00221D50">
        <w:rPr>
          <w:rFonts w:ascii="Arial" w:hAnsi="Arial" w:cs="Arial"/>
          <w:sz w:val="24"/>
          <w:szCs w:val="24"/>
        </w:rPr>
        <w:t>Болгар</w:t>
      </w:r>
      <w:r w:rsidRPr="00221D50">
        <w:rPr>
          <w:rFonts w:ascii="Arial" w:hAnsi="Arial" w:cs="Arial"/>
          <w:sz w:val="24"/>
          <w:szCs w:val="24"/>
        </w:rPr>
        <w:t xml:space="preserve">, входящего в состав </w:t>
      </w:r>
      <w:r w:rsidR="000047DB" w:rsidRPr="00221D50">
        <w:rPr>
          <w:rFonts w:ascii="Arial" w:hAnsi="Arial" w:cs="Arial"/>
          <w:sz w:val="24"/>
          <w:szCs w:val="24"/>
        </w:rPr>
        <w:t>Сухаревского</w:t>
      </w:r>
      <w:r w:rsidRPr="00221D5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221D50">
        <w:rPr>
          <w:rFonts w:ascii="Arial" w:hAnsi="Arial" w:cs="Arial"/>
          <w:sz w:val="24"/>
          <w:szCs w:val="24"/>
        </w:rPr>
        <w:t xml:space="preserve"> </w:t>
      </w:r>
      <w:r w:rsidRPr="00221D50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221D5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221D50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A07440" w:rsidRPr="00221D50" w:rsidRDefault="00A07440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221D50" w:rsidRDefault="00FD75B6" w:rsidP="00860D39">
      <w:pPr>
        <w:pStyle w:val="a3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>2</w:t>
      </w:r>
      <w:r w:rsidR="007A61BF" w:rsidRPr="00221D50">
        <w:rPr>
          <w:rFonts w:ascii="Arial" w:hAnsi="Arial" w:cs="Arial"/>
          <w:sz w:val="24"/>
          <w:szCs w:val="24"/>
        </w:rPr>
        <w:t>3</w:t>
      </w:r>
      <w:r w:rsidR="00F73211" w:rsidRPr="00221D50">
        <w:rPr>
          <w:rFonts w:ascii="Arial" w:hAnsi="Arial" w:cs="Arial"/>
          <w:sz w:val="24"/>
          <w:szCs w:val="24"/>
        </w:rPr>
        <w:t xml:space="preserve"> </w:t>
      </w:r>
      <w:r w:rsidR="00860D39" w:rsidRPr="00221D50">
        <w:rPr>
          <w:rFonts w:ascii="Arial" w:hAnsi="Arial" w:cs="Arial"/>
          <w:sz w:val="24"/>
          <w:szCs w:val="24"/>
        </w:rPr>
        <w:t xml:space="preserve"> </w:t>
      </w:r>
      <w:r w:rsidR="00F73211" w:rsidRPr="00221D50">
        <w:rPr>
          <w:rFonts w:ascii="Arial" w:hAnsi="Arial" w:cs="Arial"/>
          <w:sz w:val="24"/>
          <w:szCs w:val="24"/>
        </w:rPr>
        <w:t>окт</w:t>
      </w:r>
      <w:r w:rsidR="00825476" w:rsidRPr="00221D50">
        <w:rPr>
          <w:rFonts w:ascii="Arial" w:hAnsi="Arial" w:cs="Arial"/>
          <w:sz w:val="24"/>
          <w:szCs w:val="24"/>
        </w:rPr>
        <w:t>ября   202</w:t>
      </w:r>
      <w:r w:rsidR="007A61BF" w:rsidRPr="00221D50">
        <w:rPr>
          <w:rFonts w:ascii="Arial" w:hAnsi="Arial" w:cs="Arial"/>
          <w:sz w:val="24"/>
          <w:szCs w:val="24"/>
        </w:rPr>
        <w:t>2</w:t>
      </w:r>
      <w:r w:rsidR="00860D39" w:rsidRPr="00221D50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  </w:t>
      </w:r>
      <w:r w:rsidR="001C1F51" w:rsidRPr="00221D50">
        <w:rPr>
          <w:rFonts w:ascii="Arial" w:hAnsi="Arial" w:cs="Arial"/>
          <w:sz w:val="24"/>
          <w:szCs w:val="24"/>
        </w:rPr>
        <w:t xml:space="preserve">      </w:t>
      </w:r>
      <w:r w:rsidR="00860D39" w:rsidRPr="00221D50">
        <w:rPr>
          <w:rFonts w:ascii="Arial" w:hAnsi="Arial" w:cs="Arial"/>
          <w:sz w:val="24"/>
          <w:szCs w:val="24"/>
        </w:rPr>
        <w:t xml:space="preserve">№ </w:t>
      </w:r>
      <w:r w:rsidR="00624739" w:rsidRPr="00221D50">
        <w:rPr>
          <w:rFonts w:ascii="Arial" w:hAnsi="Arial" w:cs="Arial"/>
          <w:sz w:val="24"/>
          <w:szCs w:val="24"/>
        </w:rPr>
        <w:t>1</w:t>
      </w:r>
    </w:p>
    <w:p w:rsidR="009B0BE2" w:rsidRPr="00221D5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1BF" w:rsidRPr="009F3B05" w:rsidRDefault="009B0BE2" w:rsidP="009F3B0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1D5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221D50">
        <w:rPr>
          <w:rFonts w:ascii="Arial" w:hAnsi="Arial" w:cs="Arial"/>
          <w:sz w:val="24"/>
          <w:szCs w:val="24"/>
        </w:rPr>
        <w:t xml:space="preserve"> № 131-ФЗ от </w:t>
      </w:r>
      <w:r w:rsidRPr="00221D50">
        <w:rPr>
          <w:rFonts w:ascii="Arial" w:hAnsi="Arial" w:cs="Arial"/>
          <w:sz w:val="24"/>
          <w:szCs w:val="24"/>
        </w:rPr>
        <w:t xml:space="preserve"> </w:t>
      </w:r>
      <w:r w:rsidR="0052536C" w:rsidRPr="00221D50">
        <w:rPr>
          <w:rFonts w:ascii="Arial" w:hAnsi="Arial" w:cs="Arial"/>
          <w:sz w:val="24"/>
          <w:szCs w:val="24"/>
        </w:rPr>
        <w:t xml:space="preserve">06.10.2003 г. </w:t>
      </w:r>
      <w:r w:rsidRPr="00221D5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221D50">
        <w:rPr>
          <w:rFonts w:ascii="Arial" w:hAnsi="Arial" w:cs="Arial"/>
          <w:sz w:val="24"/>
          <w:szCs w:val="24"/>
        </w:rPr>
        <w:t xml:space="preserve">№ 45-ЗРТ от 28.07.2004 г.  </w:t>
      </w:r>
      <w:r w:rsidRPr="00221D50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221D50">
        <w:rPr>
          <w:rFonts w:ascii="Arial" w:hAnsi="Arial" w:cs="Arial"/>
          <w:sz w:val="24"/>
          <w:szCs w:val="24"/>
        </w:rPr>
        <w:t xml:space="preserve">, состоявшегося </w:t>
      </w:r>
      <w:r w:rsidR="00FD75B6" w:rsidRPr="00221D50">
        <w:rPr>
          <w:rFonts w:ascii="Arial" w:hAnsi="Arial" w:cs="Arial"/>
          <w:sz w:val="24"/>
          <w:szCs w:val="24"/>
        </w:rPr>
        <w:t>2</w:t>
      </w:r>
      <w:r w:rsidR="007A61BF" w:rsidRPr="00221D50">
        <w:rPr>
          <w:rFonts w:ascii="Arial" w:hAnsi="Arial" w:cs="Arial"/>
          <w:sz w:val="24"/>
          <w:szCs w:val="24"/>
        </w:rPr>
        <w:t>3</w:t>
      </w:r>
      <w:r w:rsidR="00F73211" w:rsidRPr="00221D50">
        <w:rPr>
          <w:rFonts w:ascii="Arial" w:hAnsi="Arial" w:cs="Arial"/>
          <w:sz w:val="24"/>
          <w:szCs w:val="24"/>
        </w:rPr>
        <w:t xml:space="preserve"> октября 202</w:t>
      </w:r>
      <w:r w:rsidR="007A61BF" w:rsidRPr="00221D50">
        <w:rPr>
          <w:rFonts w:ascii="Arial" w:hAnsi="Arial" w:cs="Arial"/>
          <w:sz w:val="24"/>
          <w:szCs w:val="24"/>
        </w:rPr>
        <w:t>2</w:t>
      </w:r>
      <w:r w:rsidRPr="00221D50">
        <w:rPr>
          <w:rFonts w:ascii="Arial" w:hAnsi="Arial" w:cs="Arial"/>
          <w:sz w:val="24"/>
          <w:szCs w:val="24"/>
        </w:rPr>
        <w:t xml:space="preserve"> года по вопросу </w:t>
      </w:r>
      <w:r w:rsidR="00F50B1B" w:rsidRPr="00221D50">
        <w:rPr>
          <w:rFonts w:ascii="Arial" w:hAnsi="Arial" w:cs="Arial"/>
          <w:sz w:val="24"/>
          <w:szCs w:val="24"/>
        </w:rPr>
        <w:t>«</w:t>
      </w:r>
      <w:r w:rsidR="007A61BF" w:rsidRPr="00221D50">
        <w:rPr>
          <w:rFonts w:ascii="Arial" w:hAnsi="Arial" w:cs="Arial"/>
          <w:sz w:val="24"/>
          <w:szCs w:val="24"/>
        </w:rPr>
        <w:t>Согласны ли вы  на введение самообложения в 2023 году</w:t>
      </w:r>
      <w:proofErr w:type="gramEnd"/>
      <w:r w:rsidR="007A61BF" w:rsidRPr="00221D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61BF" w:rsidRPr="00221D50">
        <w:rPr>
          <w:rFonts w:ascii="Arial" w:hAnsi="Arial" w:cs="Arial"/>
          <w:sz w:val="24"/>
          <w:szCs w:val="24"/>
        </w:rPr>
        <w:t xml:space="preserve">в сумме 1000 рублей с каждого совершеннолетнего жителя, зарегистрированного по месту жительства на территории   населенного пункта Болгар Сухаревского сельского поселения Нижнекамского муниципального района Республики Татарстан, за исключением: </w:t>
      </w:r>
      <w:r w:rsidR="007A61BF" w:rsidRPr="00221D50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Федерации.</w:t>
      </w:r>
      <w:proofErr w:type="gramEnd"/>
      <w:r w:rsidR="007A61BF" w:rsidRPr="00221D50">
        <w:rPr>
          <w:rFonts w:ascii="Arial" w:eastAsia="Times New Roman" w:hAnsi="Arial" w:cs="Arial"/>
          <w:sz w:val="24"/>
          <w:szCs w:val="24"/>
        </w:rPr>
        <w:t xml:space="preserve"> Производят уплату в размере 50% от указанной суммы инвалиды 2 груп</w:t>
      </w:r>
      <w:r w:rsidR="009F3B05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="007A61BF" w:rsidRPr="00221D50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7A61BF" w:rsidRPr="00221D50" w:rsidRDefault="007A61BF" w:rsidP="007A6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  - устройство щебеночной дороги к кладбищу (оплата услуг по договору) </w:t>
      </w:r>
    </w:p>
    <w:p w:rsidR="007A61BF" w:rsidRPr="00221D50" w:rsidRDefault="007A61BF" w:rsidP="007A6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1BF" w:rsidRPr="00221D50" w:rsidRDefault="007A61BF" w:rsidP="007A6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21D50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«НЕТ».</w:t>
      </w:r>
    </w:p>
    <w:p w:rsidR="007A61BF" w:rsidRPr="00221D50" w:rsidRDefault="007A61BF" w:rsidP="007A6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B0BE2" w:rsidRPr="00221D50" w:rsidRDefault="009B0BE2" w:rsidP="007A61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221D5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221D50">
        <w:rPr>
          <w:rFonts w:ascii="Arial" w:hAnsi="Arial" w:cs="Arial"/>
          <w:sz w:val="24"/>
          <w:szCs w:val="24"/>
        </w:rPr>
        <w:t xml:space="preserve"> </w:t>
      </w:r>
      <w:r w:rsidR="00221D50" w:rsidRPr="00221D50">
        <w:rPr>
          <w:rFonts w:ascii="Arial" w:hAnsi="Arial" w:cs="Arial"/>
          <w:sz w:val="24"/>
          <w:szCs w:val="24"/>
        </w:rPr>
        <w:t>183</w:t>
      </w:r>
      <w:r w:rsidRPr="00221D50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</w:t>
      </w:r>
      <w:proofErr w:type="gramStart"/>
      <w:r w:rsidRPr="00221D50">
        <w:rPr>
          <w:rFonts w:ascii="Arial" w:hAnsi="Arial" w:cs="Arial"/>
          <w:sz w:val="24"/>
          <w:szCs w:val="24"/>
        </w:rPr>
        <w:t>в</w:t>
      </w:r>
      <w:proofErr w:type="gramEnd"/>
      <w:r w:rsidRPr="00221D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1D50">
        <w:rPr>
          <w:rFonts w:ascii="Arial" w:hAnsi="Arial" w:cs="Arial"/>
          <w:sz w:val="24"/>
          <w:szCs w:val="24"/>
        </w:rPr>
        <w:t>голосовании</w:t>
      </w:r>
      <w:proofErr w:type="gramEnd"/>
      <w:r w:rsidRPr="00221D50">
        <w:rPr>
          <w:rFonts w:ascii="Arial" w:hAnsi="Arial" w:cs="Arial"/>
          <w:sz w:val="24"/>
          <w:szCs w:val="24"/>
        </w:rPr>
        <w:t xml:space="preserve"> </w:t>
      </w:r>
      <w:r w:rsidR="00221D50" w:rsidRPr="00221D50">
        <w:rPr>
          <w:rFonts w:ascii="Arial" w:hAnsi="Arial" w:cs="Arial"/>
          <w:sz w:val="24"/>
          <w:szCs w:val="24"/>
        </w:rPr>
        <w:t>101</w:t>
      </w:r>
      <w:r w:rsidRPr="00221D5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221D50" w:rsidRDefault="009B0BE2" w:rsidP="001C1F5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221D50">
        <w:rPr>
          <w:rFonts w:ascii="Arial" w:hAnsi="Arial" w:cs="Arial"/>
          <w:sz w:val="24"/>
          <w:szCs w:val="24"/>
        </w:rPr>
        <w:t>,</w:t>
      </w:r>
      <w:r w:rsidRPr="00221D5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221D50">
        <w:rPr>
          <w:rFonts w:ascii="Arial" w:hAnsi="Arial" w:cs="Arial"/>
          <w:sz w:val="24"/>
          <w:szCs w:val="24"/>
        </w:rPr>
        <w:t>,</w:t>
      </w:r>
      <w:r w:rsidRPr="00221D50">
        <w:rPr>
          <w:rFonts w:ascii="Arial" w:hAnsi="Arial" w:cs="Arial"/>
          <w:sz w:val="24"/>
          <w:szCs w:val="24"/>
        </w:rPr>
        <w:t xml:space="preserve"> ра</w:t>
      </w:r>
      <w:r w:rsidR="001C1F51" w:rsidRPr="00221D50">
        <w:rPr>
          <w:rFonts w:ascii="Arial" w:hAnsi="Arial" w:cs="Arial"/>
          <w:sz w:val="24"/>
          <w:szCs w:val="24"/>
        </w:rPr>
        <w:t xml:space="preserve">спределились следующим образом: </w:t>
      </w:r>
      <w:r w:rsidRPr="00221D50">
        <w:rPr>
          <w:rFonts w:ascii="Arial" w:hAnsi="Arial" w:cs="Arial"/>
          <w:sz w:val="24"/>
          <w:szCs w:val="24"/>
        </w:rPr>
        <w:t>за позицию «Да» проголосовало</w:t>
      </w:r>
      <w:r w:rsidR="000A34F2" w:rsidRPr="00221D50">
        <w:rPr>
          <w:rFonts w:ascii="Arial" w:hAnsi="Arial" w:cs="Arial"/>
          <w:sz w:val="24"/>
          <w:szCs w:val="24"/>
        </w:rPr>
        <w:t xml:space="preserve"> 1</w:t>
      </w:r>
      <w:r w:rsidR="00221D50" w:rsidRPr="00221D50">
        <w:rPr>
          <w:rFonts w:ascii="Arial" w:hAnsi="Arial" w:cs="Arial"/>
          <w:sz w:val="24"/>
          <w:szCs w:val="24"/>
        </w:rPr>
        <w:t>01</w:t>
      </w:r>
      <w:r w:rsidRPr="00221D50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A34F2" w:rsidRPr="00221D50">
        <w:rPr>
          <w:rFonts w:ascii="Arial" w:hAnsi="Arial" w:cs="Arial"/>
          <w:sz w:val="24"/>
          <w:szCs w:val="24"/>
        </w:rPr>
        <w:t>«</w:t>
      </w:r>
      <w:r w:rsidR="00FD75B6" w:rsidRPr="00221D50">
        <w:rPr>
          <w:rFonts w:ascii="Arial" w:hAnsi="Arial" w:cs="Arial"/>
          <w:sz w:val="24"/>
          <w:szCs w:val="24"/>
        </w:rPr>
        <w:t xml:space="preserve"> </w:t>
      </w:r>
      <w:r w:rsidR="00221D50" w:rsidRPr="00221D50">
        <w:rPr>
          <w:rFonts w:ascii="Arial" w:hAnsi="Arial" w:cs="Arial"/>
          <w:sz w:val="24"/>
          <w:szCs w:val="24"/>
        </w:rPr>
        <w:t>0</w:t>
      </w:r>
      <w:r w:rsidR="000A34F2" w:rsidRPr="00221D50">
        <w:rPr>
          <w:rFonts w:ascii="Arial" w:hAnsi="Arial" w:cs="Arial"/>
          <w:sz w:val="24"/>
          <w:szCs w:val="24"/>
        </w:rPr>
        <w:t>»</w:t>
      </w:r>
      <w:r w:rsidR="008E5CCE" w:rsidRPr="00221D50">
        <w:rPr>
          <w:rFonts w:ascii="Arial" w:hAnsi="Arial" w:cs="Arial"/>
          <w:sz w:val="24"/>
          <w:szCs w:val="24"/>
        </w:rPr>
        <w:t xml:space="preserve"> </w:t>
      </w:r>
      <w:r w:rsidR="00B13702" w:rsidRPr="00221D50">
        <w:rPr>
          <w:rFonts w:ascii="Arial" w:hAnsi="Arial" w:cs="Arial"/>
          <w:sz w:val="24"/>
          <w:szCs w:val="24"/>
        </w:rPr>
        <w:t>участник</w:t>
      </w:r>
      <w:r w:rsidR="001C1F51" w:rsidRPr="00221D50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221D5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21D5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221D50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8E1FE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21D5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3B10AB" w:rsidRPr="00221D50">
        <w:rPr>
          <w:rFonts w:ascii="Arial" w:hAnsi="Arial" w:cs="Arial"/>
          <w:sz w:val="24"/>
          <w:szCs w:val="24"/>
        </w:rPr>
        <w:t>Болгар</w:t>
      </w:r>
      <w:r w:rsidRPr="00221D50">
        <w:rPr>
          <w:rFonts w:ascii="Arial" w:hAnsi="Arial" w:cs="Arial"/>
          <w:sz w:val="24"/>
          <w:szCs w:val="24"/>
        </w:rPr>
        <w:t xml:space="preserve">, входящего в состав  </w:t>
      </w:r>
      <w:r w:rsidR="000047DB" w:rsidRPr="00221D50">
        <w:rPr>
          <w:rFonts w:ascii="Arial" w:hAnsi="Arial" w:cs="Arial"/>
          <w:sz w:val="24"/>
          <w:szCs w:val="24"/>
        </w:rPr>
        <w:t>Сухаревского</w:t>
      </w:r>
      <w:r w:rsidRPr="00221D5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21D50" w:rsidRPr="008E1FE2" w:rsidRDefault="009B0BE2" w:rsidP="008E1FE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E1FE2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221D50" w:rsidRPr="008E1FE2">
        <w:rPr>
          <w:rFonts w:ascii="Arial" w:hAnsi="Arial" w:cs="Arial"/>
          <w:sz w:val="24"/>
          <w:szCs w:val="24"/>
        </w:rPr>
        <w:t xml:space="preserve">«Согласны ли вы  на введение самообложения в 2023 году в сумме 1000 рублей с каждого совершеннолетнего жителя, зарегистрированного по месту жительства на территории   населенного пункта Болгар Сухаревского сельского поселения Нижнекамского муниципального района Республики Татарстан, за исключением: </w:t>
      </w:r>
      <w:r w:rsidR="00221D50" w:rsidRPr="008E1FE2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</w:t>
      </w:r>
      <w:proofErr w:type="gramEnd"/>
      <w:r w:rsidR="00221D50" w:rsidRPr="008E1FE2">
        <w:rPr>
          <w:rFonts w:ascii="Arial" w:eastAsia="Times New Roman" w:hAnsi="Arial" w:cs="Arial"/>
          <w:sz w:val="24"/>
          <w:szCs w:val="24"/>
        </w:rPr>
        <w:t xml:space="preserve"> частичной мобилизации в Вооруженные Силы Российской Федерации. Производят уплату в размере 50% от указанной суммы инвалиды 2 груп</w:t>
      </w:r>
      <w:r w:rsidR="009F3B05" w:rsidRPr="008E1FE2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="00221D50" w:rsidRPr="008E1FE2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221D50" w:rsidRPr="00221D50" w:rsidRDefault="00221D50" w:rsidP="00221D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  - устройство щебеночной дороги к кладбищу (оплата услуг по договору) </w:t>
      </w:r>
    </w:p>
    <w:p w:rsidR="00221D50" w:rsidRPr="00221D50" w:rsidRDefault="00221D50" w:rsidP="00221D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702" w:rsidRPr="00221D50" w:rsidRDefault="00221D50" w:rsidP="00221D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</w:t>
      </w:r>
      <w:proofErr w:type="gramStart"/>
      <w:r w:rsidRPr="00221D50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50B1B" w:rsidRPr="00221D50">
        <w:rPr>
          <w:rFonts w:ascii="Arial" w:hAnsi="Arial" w:cs="Arial"/>
          <w:sz w:val="24"/>
          <w:szCs w:val="24"/>
        </w:rPr>
        <w:t xml:space="preserve"> </w:t>
      </w:r>
      <w:r w:rsidR="003467C3" w:rsidRPr="00221D50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1C1F51" w:rsidRPr="00221D50">
        <w:rPr>
          <w:rFonts w:ascii="Arial" w:hAnsi="Arial" w:cs="Arial"/>
          <w:sz w:val="24"/>
          <w:szCs w:val="24"/>
        </w:rPr>
        <w:t>п</w:t>
      </w:r>
      <w:proofErr w:type="gramEnd"/>
      <w:r w:rsidR="001C1F51" w:rsidRPr="00221D50">
        <w:rPr>
          <w:rFonts w:ascii="Arial" w:hAnsi="Arial" w:cs="Arial"/>
          <w:sz w:val="24"/>
          <w:szCs w:val="24"/>
        </w:rPr>
        <w:t>ринятым.</w:t>
      </w:r>
    </w:p>
    <w:p w:rsidR="00221D50" w:rsidRPr="00221D50" w:rsidRDefault="00221D50" w:rsidP="00221D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E1FE2" w:rsidRDefault="009B0BE2" w:rsidP="008E1FE2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lastRenderedPageBreak/>
        <w:t>Обнародовать результаты схода граждан  путем размещения на информационных стендах</w:t>
      </w:r>
      <w:r w:rsidR="00A07440" w:rsidRPr="00221D50">
        <w:rPr>
          <w:rFonts w:ascii="Arial" w:hAnsi="Arial" w:cs="Arial"/>
          <w:sz w:val="24"/>
          <w:szCs w:val="24"/>
        </w:rPr>
        <w:t xml:space="preserve"> поселения</w:t>
      </w:r>
      <w:r w:rsidRPr="00221D50">
        <w:rPr>
          <w:rFonts w:ascii="Arial" w:hAnsi="Arial" w:cs="Arial"/>
          <w:sz w:val="24"/>
          <w:szCs w:val="24"/>
        </w:rPr>
        <w:t>,  сайте</w:t>
      </w:r>
      <w:r w:rsidR="00B9185C" w:rsidRPr="00221D50">
        <w:rPr>
          <w:rFonts w:ascii="Arial" w:hAnsi="Arial" w:cs="Arial"/>
          <w:sz w:val="24"/>
          <w:szCs w:val="24"/>
        </w:rPr>
        <w:t xml:space="preserve"> </w:t>
      </w:r>
      <w:r w:rsidR="000047DB" w:rsidRPr="00221D50">
        <w:rPr>
          <w:rFonts w:ascii="Arial" w:hAnsi="Arial" w:cs="Arial"/>
          <w:sz w:val="24"/>
          <w:szCs w:val="24"/>
        </w:rPr>
        <w:t>Сухаревского</w:t>
      </w:r>
      <w:r w:rsidRPr="00221D50">
        <w:rPr>
          <w:rFonts w:ascii="Arial" w:hAnsi="Arial" w:cs="Arial"/>
          <w:sz w:val="24"/>
          <w:szCs w:val="24"/>
        </w:rPr>
        <w:t xml:space="preserve"> сельского поселения</w:t>
      </w:r>
      <w:r w:rsidR="00A07440" w:rsidRPr="00221D50">
        <w:rPr>
          <w:rFonts w:ascii="Arial" w:hAnsi="Arial" w:cs="Arial"/>
          <w:sz w:val="24"/>
          <w:szCs w:val="24"/>
        </w:rPr>
        <w:t>.</w:t>
      </w:r>
      <w:r w:rsidRPr="00221D50">
        <w:rPr>
          <w:rFonts w:ascii="Arial" w:hAnsi="Arial" w:cs="Arial"/>
          <w:sz w:val="24"/>
          <w:szCs w:val="24"/>
        </w:rPr>
        <w:t xml:space="preserve"> </w:t>
      </w:r>
    </w:p>
    <w:p w:rsidR="009B0BE2" w:rsidRPr="008E1FE2" w:rsidRDefault="009B0BE2" w:rsidP="008E1FE2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E1FE2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8E1FE2">
        <w:rPr>
          <w:rFonts w:ascii="Arial" w:hAnsi="Arial" w:cs="Arial"/>
          <w:sz w:val="24"/>
          <w:szCs w:val="24"/>
        </w:rPr>
        <w:t xml:space="preserve">решение </w:t>
      </w:r>
      <w:r w:rsidRPr="008E1FE2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</w:t>
      </w:r>
      <w:r w:rsidR="001C1F51" w:rsidRPr="008E1FE2">
        <w:rPr>
          <w:rFonts w:ascii="Arial" w:hAnsi="Arial" w:cs="Arial"/>
          <w:sz w:val="24"/>
          <w:szCs w:val="24"/>
        </w:rPr>
        <w:t>вых актов Республики Татарстан.</w:t>
      </w:r>
    </w:p>
    <w:p w:rsidR="001C1F51" w:rsidRDefault="001C1F51" w:rsidP="00FF2C0B">
      <w:pPr>
        <w:pStyle w:val="a3"/>
        <w:rPr>
          <w:rFonts w:ascii="Arial" w:hAnsi="Arial" w:cs="Arial"/>
          <w:sz w:val="24"/>
          <w:szCs w:val="24"/>
        </w:rPr>
      </w:pPr>
    </w:p>
    <w:p w:rsidR="009F3B05" w:rsidRDefault="009F3B05" w:rsidP="00FF2C0B">
      <w:pPr>
        <w:pStyle w:val="a3"/>
        <w:rPr>
          <w:rFonts w:ascii="Arial" w:hAnsi="Arial" w:cs="Arial"/>
          <w:sz w:val="24"/>
          <w:szCs w:val="24"/>
        </w:rPr>
      </w:pPr>
    </w:p>
    <w:p w:rsidR="009F3B05" w:rsidRPr="00221D50" w:rsidRDefault="009F3B05" w:rsidP="00FF2C0B">
      <w:pPr>
        <w:pStyle w:val="a3"/>
        <w:rPr>
          <w:rFonts w:ascii="Arial" w:hAnsi="Arial" w:cs="Arial"/>
          <w:sz w:val="24"/>
          <w:szCs w:val="24"/>
        </w:rPr>
      </w:pPr>
    </w:p>
    <w:p w:rsidR="00012096" w:rsidRPr="00221D50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221D50">
        <w:rPr>
          <w:rFonts w:ascii="Arial" w:hAnsi="Arial" w:cs="Arial"/>
          <w:sz w:val="24"/>
          <w:szCs w:val="24"/>
        </w:rPr>
        <w:t xml:space="preserve">, </w:t>
      </w:r>
    </w:p>
    <w:p w:rsidR="009B0BE2" w:rsidRPr="00221D50" w:rsidRDefault="00012096" w:rsidP="001C1F51">
      <w:pPr>
        <w:pStyle w:val="a3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Глава </w:t>
      </w:r>
      <w:r w:rsidR="000047DB" w:rsidRPr="00221D50">
        <w:rPr>
          <w:rFonts w:ascii="Arial" w:hAnsi="Arial" w:cs="Arial"/>
          <w:sz w:val="24"/>
          <w:szCs w:val="24"/>
        </w:rPr>
        <w:t>Сухаревского</w:t>
      </w:r>
      <w:r w:rsidRPr="00221D5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221D50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221D50">
        <w:rPr>
          <w:rFonts w:ascii="Arial" w:hAnsi="Arial" w:cs="Arial"/>
          <w:sz w:val="24"/>
          <w:szCs w:val="24"/>
        </w:rPr>
        <w:t xml:space="preserve">      </w:t>
      </w:r>
      <w:r w:rsidR="006572A7" w:rsidRPr="00221D50">
        <w:rPr>
          <w:rFonts w:ascii="Arial" w:hAnsi="Arial" w:cs="Arial"/>
          <w:sz w:val="24"/>
          <w:szCs w:val="24"/>
        </w:rPr>
        <w:t xml:space="preserve">     </w:t>
      </w:r>
      <w:r w:rsidR="00A07440" w:rsidRPr="00221D50">
        <w:rPr>
          <w:rFonts w:ascii="Arial" w:hAnsi="Arial" w:cs="Arial"/>
          <w:sz w:val="24"/>
          <w:szCs w:val="24"/>
        </w:rPr>
        <w:t xml:space="preserve">        </w:t>
      </w:r>
      <w:r w:rsidR="001C1F51" w:rsidRPr="00221D50">
        <w:rPr>
          <w:rFonts w:ascii="Arial" w:hAnsi="Arial" w:cs="Arial"/>
          <w:sz w:val="24"/>
          <w:szCs w:val="24"/>
        </w:rPr>
        <w:t xml:space="preserve">       </w:t>
      </w:r>
      <w:r w:rsidR="006572A7" w:rsidRPr="00221D50">
        <w:rPr>
          <w:rFonts w:ascii="Arial" w:hAnsi="Arial" w:cs="Arial"/>
          <w:sz w:val="24"/>
          <w:szCs w:val="24"/>
        </w:rPr>
        <w:t xml:space="preserve"> </w:t>
      </w:r>
      <w:r w:rsidR="003467C3" w:rsidRPr="00221D50">
        <w:rPr>
          <w:rFonts w:ascii="Arial" w:hAnsi="Arial" w:cs="Arial"/>
          <w:sz w:val="24"/>
          <w:szCs w:val="24"/>
        </w:rPr>
        <w:t xml:space="preserve">         </w:t>
      </w:r>
      <w:r w:rsidR="00B9185C" w:rsidRPr="00221D50">
        <w:rPr>
          <w:rFonts w:ascii="Arial" w:hAnsi="Arial" w:cs="Arial"/>
          <w:sz w:val="24"/>
          <w:szCs w:val="24"/>
        </w:rPr>
        <w:t>Р.</w:t>
      </w:r>
      <w:r w:rsidR="00F50B1B" w:rsidRPr="00221D50">
        <w:rPr>
          <w:rFonts w:ascii="Arial" w:hAnsi="Arial" w:cs="Arial"/>
          <w:sz w:val="24"/>
          <w:szCs w:val="24"/>
        </w:rPr>
        <w:t>Р</w:t>
      </w:r>
      <w:r w:rsidR="00B9185C" w:rsidRPr="00221D50">
        <w:rPr>
          <w:rFonts w:ascii="Arial" w:hAnsi="Arial" w:cs="Arial"/>
          <w:sz w:val="24"/>
          <w:szCs w:val="24"/>
        </w:rPr>
        <w:t>. Га</w:t>
      </w:r>
      <w:r w:rsidR="00F50B1B" w:rsidRPr="00221D50">
        <w:rPr>
          <w:rFonts w:ascii="Arial" w:hAnsi="Arial" w:cs="Arial"/>
          <w:sz w:val="24"/>
          <w:szCs w:val="24"/>
        </w:rPr>
        <w:t>лимов</w:t>
      </w:r>
    </w:p>
    <w:sectPr w:rsidR="009B0BE2" w:rsidRPr="00221D50" w:rsidSect="001C1F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3338C"/>
    <w:multiLevelType w:val="hybridMultilevel"/>
    <w:tmpl w:val="2AE6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055578"/>
    <w:rsid w:val="000A34F2"/>
    <w:rsid w:val="0010495F"/>
    <w:rsid w:val="001C1F51"/>
    <w:rsid w:val="001E5F54"/>
    <w:rsid w:val="002000A9"/>
    <w:rsid w:val="00221D50"/>
    <w:rsid w:val="00245653"/>
    <w:rsid w:val="002A6525"/>
    <w:rsid w:val="003467C3"/>
    <w:rsid w:val="00350908"/>
    <w:rsid w:val="00386613"/>
    <w:rsid w:val="003B10AB"/>
    <w:rsid w:val="004C002E"/>
    <w:rsid w:val="004C0D10"/>
    <w:rsid w:val="0051441C"/>
    <w:rsid w:val="0052536C"/>
    <w:rsid w:val="005D4860"/>
    <w:rsid w:val="00624739"/>
    <w:rsid w:val="006327E5"/>
    <w:rsid w:val="006572A7"/>
    <w:rsid w:val="0072438A"/>
    <w:rsid w:val="00732E23"/>
    <w:rsid w:val="007A61BF"/>
    <w:rsid w:val="00825476"/>
    <w:rsid w:val="00860D39"/>
    <w:rsid w:val="008E1FE2"/>
    <w:rsid w:val="008E5CCE"/>
    <w:rsid w:val="00911E55"/>
    <w:rsid w:val="00942D89"/>
    <w:rsid w:val="00976342"/>
    <w:rsid w:val="009B0BE2"/>
    <w:rsid w:val="009E6A17"/>
    <w:rsid w:val="009F3B05"/>
    <w:rsid w:val="00A07440"/>
    <w:rsid w:val="00A23A30"/>
    <w:rsid w:val="00A95E8E"/>
    <w:rsid w:val="00AC7DD5"/>
    <w:rsid w:val="00B1085D"/>
    <w:rsid w:val="00B13702"/>
    <w:rsid w:val="00B9185C"/>
    <w:rsid w:val="00BC3FC9"/>
    <w:rsid w:val="00C07479"/>
    <w:rsid w:val="00C42A4C"/>
    <w:rsid w:val="00C732C1"/>
    <w:rsid w:val="00CD44E5"/>
    <w:rsid w:val="00D349D5"/>
    <w:rsid w:val="00D42B9A"/>
    <w:rsid w:val="00DD1511"/>
    <w:rsid w:val="00E04636"/>
    <w:rsid w:val="00E45435"/>
    <w:rsid w:val="00E76344"/>
    <w:rsid w:val="00ED511B"/>
    <w:rsid w:val="00F50B1B"/>
    <w:rsid w:val="00F63F8C"/>
    <w:rsid w:val="00F6713E"/>
    <w:rsid w:val="00F73211"/>
    <w:rsid w:val="00FD75B6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D387-4272-43EE-834B-BD975FF1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cp:lastPrinted>2020-04-15T07:22:00Z</cp:lastPrinted>
  <dcterms:created xsi:type="dcterms:W3CDTF">2022-10-26T07:19:00Z</dcterms:created>
  <dcterms:modified xsi:type="dcterms:W3CDTF">2022-10-26T07:19:00Z</dcterms:modified>
</cp:coreProperties>
</file>